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D4848" w14:textId="2D8980BE" w:rsidR="00116B6D" w:rsidRPr="005500E9" w:rsidRDefault="00801032" w:rsidP="00801032">
      <w:pPr>
        <w:jc w:val="center"/>
        <w:rPr>
          <w:rFonts w:ascii="Times New Roman" w:hAnsi="Times New Roman" w:cs="Times New Roman"/>
          <w:sz w:val="24"/>
          <w:szCs w:val="24"/>
        </w:rPr>
      </w:pPr>
      <w:r w:rsidRPr="005500E9">
        <w:rPr>
          <w:rFonts w:ascii="Times New Roman" w:hAnsi="Times New Roman" w:cs="Times New Roman"/>
          <w:sz w:val="24"/>
          <w:szCs w:val="24"/>
        </w:rPr>
        <w:t>KERR COUNTY WATER SYSTEMS, LLC</w:t>
      </w:r>
    </w:p>
    <w:p w14:paraId="0F1CBF3C" w14:textId="24598F85" w:rsidR="00801032" w:rsidRPr="005500E9" w:rsidRDefault="00801032" w:rsidP="00801032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500E9">
        <w:rPr>
          <w:rFonts w:ascii="Times New Roman" w:hAnsi="Times New Roman" w:cs="Times New Roman"/>
          <w:sz w:val="24"/>
          <w:szCs w:val="24"/>
        </w:rPr>
        <w:t>a.k.a</w:t>
      </w:r>
      <w:proofErr w:type="spellEnd"/>
      <w:r w:rsidRPr="005500E9">
        <w:rPr>
          <w:rFonts w:ascii="Times New Roman" w:hAnsi="Times New Roman" w:cs="Times New Roman"/>
          <w:sz w:val="24"/>
          <w:szCs w:val="24"/>
        </w:rPr>
        <w:t xml:space="preserve"> Bumble Bee Hills Water System</w:t>
      </w:r>
    </w:p>
    <w:p w14:paraId="1AE3B1F1" w14:textId="3D7FCB06" w:rsidR="00801032" w:rsidRPr="005500E9" w:rsidRDefault="00801032" w:rsidP="00801032">
      <w:pPr>
        <w:jc w:val="center"/>
        <w:rPr>
          <w:rFonts w:ascii="Times New Roman" w:hAnsi="Times New Roman" w:cs="Times New Roman"/>
          <w:sz w:val="24"/>
          <w:szCs w:val="24"/>
        </w:rPr>
      </w:pPr>
      <w:r w:rsidRPr="005500E9">
        <w:rPr>
          <w:rFonts w:ascii="Times New Roman" w:hAnsi="Times New Roman" w:cs="Times New Roman"/>
          <w:sz w:val="24"/>
          <w:szCs w:val="24"/>
        </w:rPr>
        <w:t>P.O. Box 555</w:t>
      </w:r>
    </w:p>
    <w:p w14:paraId="6A9C85FC" w14:textId="788E64C6" w:rsidR="00801032" w:rsidRPr="005500E9" w:rsidRDefault="00801032" w:rsidP="00801032">
      <w:pPr>
        <w:jc w:val="center"/>
        <w:rPr>
          <w:rFonts w:ascii="Times New Roman" w:hAnsi="Times New Roman" w:cs="Times New Roman"/>
          <w:sz w:val="24"/>
          <w:szCs w:val="24"/>
        </w:rPr>
      </w:pPr>
      <w:r w:rsidRPr="005500E9">
        <w:rPr>
          <w:rFonts w:ascii="Times New Roman" w:hAnsi="Times New Roman" w:cs="Times New Roman"/>
          <w:sz w:val="24"/>
          <w:szCs w:val="24"/>
        </w:rPr>
        <w:t>Hunt, TX 78025</w:t>
      </w:r>
    </w:p>
    <w:p w14:paraId="16C6583D" w14:textId="7B010590" w:rsidR="00801032" w:rsidRPr="005500E9" w:rsidRDefault="00801032" w:rsidP="00801032">
      <w:pPr>
        <w:jc w:val="center"/>
        <w:rPr>
          <w:rFonts w:ascii="Times New Roman" w:hAnsi="Times New Roman" w:cs="Times New Roman"/>
          <w:sz w:val="24"/>
          <w:szCs w:val="24"/>
        </w:rPr>
      </w:pPr>
      <w:r w:rsidRPr="005500E9">
        <w:rPr>
          <w:rFonts w:ascii="Times New Roman" w:hAnsi="Times New Roman" w:cs="Times New Roman"/>
          <w:sz w:val="24"/>
          <w:szCs w:val="24"/>
        </w:rPr>
        <w:t>830-238-3619</w:t>
      </w:r>
    </w:p>
    <w:p w14:paraId="713F5CF8" w14:textId="26DE9972" w:rsidR="00801032" w:rsidRPr="005500E9" w:rsidRDefault="00801032" w:rsidP="00801032">
      <w:pPr>
        <w:rPr>
          <w:rFonts w:ascii="Times New Roman" w:hAnsi="Times New Roman" w:cs="Times New Roman"/>
          <w:sz w:val="24"/>
          <w:szCs w:val="24"/>
        </w:rPr>
      </w:pPr>
    </w:p>
    <w:p w14:paraId="44B16DED" w14:textId="08C926BB" w:rsidR="00801032" w:rsidRPr="005500E9" w:rsidRDefault="00801032" w:rsidP="00801032">
      <w:pPr>
        <w:rPr>
          <w:rFonts w:ascii="Times New Roman" w:hAnsi="Times New Roman" w:cs="Times New Roman"/>
          <w:sz w:val="24"/>
          <w:szCs w:val="24"/>
        </w:rPr>
      </w:pPr>
      <w:r w:rsidRPr="005500E9">
        <w:rPr>
          <w:rFonts w:ascii="Times New Roman" w:hAnsi="Times New Roman" w:cs="Times New Roman"/>
          <w:sz w:val="24"/>
          <w:szCs w:val="24"/>
        </w:rPr>
        <w:t>October 25, 2021</w:t>
      </w:r>
    </w:p>
    <w:p w14:paraId="27DF9486" w14:textId="4751A22F" w:rsidR="00BF429F" w:rsidRPr="005500E9" w:rsidRDefault="00BF429F" w:rsidP="00801032">
      <w:pPr>
        <w:rPr>
          <w:rFonts w:ascii="Times New Roman" w:hAnsi="Times New Roman" w:cs="Times New Roman"/>
          <w:sz w:val="24"/>
          <w:szCs w:val="24"/>
        </w:rPr>
      </w:pPr>
    </w:p>
    <w:p w14:paraId="21C7C62F" w14:textId="2D584EB1" w:rsidR="00BF429F" w:rsidRPr="005500E9" w:rsidRDefault="00BF429F" w:rsidP="00801032">
      <w:pPr>
        <w:rPr>
          <w:rFonts w:ascii="Times New Roman" w:hAnsi="Times New Roman" w:cs="Times New Roman"/>
          <w:sz w:val="24"/>
          <w:szCs w:val="24"/>
        </w:rPr>
      </w:pPr>
      <w:r w:rsidRPr="005500E9"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14:paraId="487E749B" w14:textId="70AA42BF" w:rsidR="00BF429F" w:rsidRPr="005500E9" w:rsidRDefault="00BF429F" w:rsidP="00801032">
      <w:pPr>
        <w:rPr>
          <w:rFonts w:ascii="Times New Roman" w:hAnsi="Times New Roman" w:cs="Times New Roman"/>
          <w:sz w:val="24"/>
          <w:szCs w:val="24"/>
        </w:rPr>
      </w:pPr>
      <w:r w:rsidRPr="005500E9">
        <w:rPr>
          <w:rFonts w:ascii="Times New Roman" w:hAnsi="Times New Roman" w:cs="Times New Roman"/>
          <w:sz w:val="24"/>
          <w:szCs w:val="24"/>
        </w:rPr>
        <w:t>Kerrville Public Utility Board (KPUB)</w:t>
      </w:r>
    </w:p>
    <w:p w14:paraId="4ECF9551" w14:textId="20DD7C2A" w:rsidR="00066591" w:rsidRPr="005500E9" w:rsidRDefault="00066591" w:rsidP="00801032">
      <w:pPr>
        <w:rPr>
          <w:rFonts w:ascii="Times New Roman" w:hAnsi="Times New Roman" w:cs="Times New Roman"/>
          <w:sz w:val="24"/>
          <w:szCs w:val="24"/>
        </w:rPr>
      </w:pPr>
      <w:r w:rsidRPr="005500E9">
        <w:rPr>
          <w:rFonts w:ascii="Times New Roman" w:hAnsi="Times New Roman" w:cs="Times New Roman"/>
          <w:sz w:val="24"/>
          <w:szCs w:val="24"/>
        </w:rPr>
        <w:tab/>
        <w:t xml:space="preserve">Allison </w:t>
      </w:r>
      <w:proofErr w:type="spellStart"/>
      <w:r w:rsidRPr="005500E9">
        <w:rPr>
          <w:rFonts w:ascii="Times New Roman" w:hAnsi="Times New Roman" w:cs="Times New Roman"/>
          <w:sz w:val="24"/>
          <w:szCs w:val="24"/>
        </w:rPr>
        <w:t>Bueche</w:t>
      </w:r>
      <w:proofErr w:type="spellEnd"/>
    </w:p>
    <w:p w14:paraId="0AE53923" w14:textId="71D2BCFC" w:rsidR="00BF429F" w:rsidRPr="005500E9" w:rsidRDefault="00BF429F" w:rsidP="00066591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5500E9">
        <w:rPr>
          <w:rFonts w:ascii="Times New Roman" w:hAnsi="Times New Roman" w:cs="Times New Roman"/>
          <w:sz w:val="24"/>
          <w:szCs w:val="24"/>
        </w:rPr>
        <w:t>abueche@kpub.com</w:t>
      </w:r>
    </w:p>
    <w:p w14:paraId="06EBDE5E" w14:textId="6BF12DA6" w:rsidR="00BF429F" w:rsidRPr="005500E9" w:rsidRDefault="00BF429F" w:rsidP="00801032">
      <w:pPr>
        <w:rPr>
          <w:rFonts w:ascii="Times New Roman" w:hAnsi="Times New Roman" w:cs="Times New Roman"/>
          <w:sz w:val="24"/>
          <w:szCs w:val="24"/>
        </w:rPr>
      </w:pPr>
      <w:r w:rsidRPr="005500E9">
        <w:rPr>
          <w:rFonts w:ascii="Times New Roman" w:hAnsi="Times New Roman" w:cs="Times New Roman"/>
          <w:sz w:val="24"/>
          <w:szCs w:val="24"/>
        </w:rPr>
        <w:t>Kerr County Emergency Management</w:t>
      </w:r>
    </w:p>
    <w:p w14:paraId="1E7123B5" w14:textId="6DD5F255" w:rsidR="00066591" w:rsidRPr="005500E9" w:rsidRDefault="00066591" w:rsidP="00801032">
      <w:pPr>
        <w:rPr>
          <w:rFonts w:ascii="Times New Roman" w:hAnsi="Times New Roman" w:cs="Times New Roman"/>
          <w:sz w:val="24"/>
          <w:szCs w:val="24"/>
        </w:rPr>
      </w:pPr>
      <w:r w:rsidRPr="005500E9">
        <w:rPr>
          <w:rFonts w:ascii="Times New Roman" w:hAnsi="Times New Roman" w:cs="Times New Roman"/>
          <w:sz w:val="24"/>
          <w:szCs w:val="24"/>
        </w:rPr>
        <w:tab/>
        <w:t>Dub Thomas</w:t>
      </w:r>
    </w:p>
    <w:p w14:paraId="6F5C3780" w14:textId="38AEEE70" w:rsidR="00BF429F" w:rsidRPr="005500E9" w:rsidRDefault="00BF429F" w:rsidP="00066591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5500E9">
        <w:rPr>
          <w:rFonts w:ascii="Times New Roman" w:hAnsi="Times New Roman" w:cs="Times New Roman"/>
          <w:sz w:val="24"/>
          <w:szCs w:val="24"/>
        </w:rPr>
        <w:t>wthomas@co.ker.tx.us</w:t>
      </w:r>
    </w:p>
    <w:p w14:paraId="3A741D79" w14:textId="6ED420EF" w:rsidR="00BF429F" w:rsidRPr="005500E9" w:rsidRDefault="00BF429F" w:rsidP="00801032">
      <w:pPr>
        <w:rPr>
          <w:rFonts w:ascii="Times New Roman" w:hAnsi="Times New Roman" w:cs="Times New Roman"/>
          <w:sz w:val="24"/>
          <w:szCs w:val="24"/>
        </w:rPr>
      </w:pPr>
      <w:r w:rsidRPr="005500E9">
        <w:rPr>
          <w:rFonts w:ascii="Times New Roman" w:hAnsi="Times New Roman" w:cs="Times New Roman"/>
          <w:sz w:val="24"/>
          <w:szCs w:val="24"/>
        </w:rPr>
        <w:t>Texas Division of Emergency Management</w:t>
      </w:r>
    </w:p>
    <w:p w14:paraId="6ED5D070" w14:textId="77777777" w:rsidR="00066591" w:rsidRPr="005500E9" w:rsidRDefault="00BF429F" w:rsidP="00801032">
      <w:pPr>
        <w:rPr>
          <w:rFonts w:ascii="Times New Roman" w:hAnsi="Times New Roman" w:cs="Times New Roman"/>
          <w:sz w:val="24"/>
          <w:szCs w:val="24"/>
        </w:rPr>
      </w:pPr>
      <w:r w:rsidRPr="005500E9">
        <w:rPr>
          <w:rFonts w:ascii="Times New Roman" w:hAnsi="Times New Roman" w:cs="Times New Roman"/>
          <w:sz w:val="24"/>
          <w:szCs w:val="24"/>
        </w:rPr>
        <w:t xml:space="preserve"> </w:t>
      </w:r>
      <w:r w:rsidR="00066591" w:rsidRPr="005500E9">
        <w:rPr>
          <w:rFonts w:ascii="Times New Roman" w:hAnsi="Times New Roman" w:cs="Times New Roman"/>
          <w:sz w:val="24"/>
          <w:szCs w:val="24"/>
        </w:rPr>
        <w:tab/>
        <w:t>1033 La Posada Ste 300</w:t>
      </w:r>
    </w:p>
    <w:p w14:paraId="5B006A82" w14:textId="37847C88" w:rsidR="00BF429F" w:rsidRPr="005500E9" w:rsidRDefault="00066591" w:rsidP="00801032">
      <w:pPr>
        <w:rPr>
          <w:rFonts w:ascii="Times New Roman" w:hAnsi="Times New Roman" w:cs="Times New Roman"/>
          <w:sz w:val="24"/>
          <w:szCs w:val="24"/>
        </w:rPr>
      </w:pPr>
      <w:r w:rsidRPr="005500E9">
        <w:rPr>
          <w:rFonts w:ascii="Times New Roman" w:hAnsi="Times New Roman" w:cs="Times New Roman"/>
          <w:sz w:val="24"/>
          <w:szCs w:val="24"/>
        </w:rPr>
        <w:tab/>
        <w:t>Austin, TX 78752</w:t>
      </w:r>
      <w:r w:rsidR="00BF429F" w:rsidRPr="005500E9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E973C3A" w14:textId="3AEE6BD1" w:rsidR="00BF429F" w:rsidRPr="005500E9" w:rsidRDefault="00BF429F" w:rsidP="00801032">
      <w:pPr>
        <w:rPr>
          <w:rFonts w:ascii="Times New Roman" w:hAnsi="Times New Roman" w:cs="Times New Roman"/>
          <w:sz w:val="24"/>
          <w:szCs w:val="24"/>
        </w:rPr>
      </w:pPr>
    </w:p>
    <w:p w14:paraId="67AAF662" w14:textId="162AC491" w:rsidR="00BF429F" w:rsidRDefault="00BF429F" w:rsidP="00801032">
      <w:pPr>
        <w:rPr>
          <w:rFonts w:ascii="Times New Roman" w:hAnsi="Times New Roman" w:cs="Times New Roman"/>
          <w:sz w:val="24"/>
          <w:szCs w:val="24"/>
        </w:rPr>
      </w:pPr>
      <w:r w:rsidRPr="005500E9">
        <w:rPr>
          <w:rFonts w:ascii="Times New Roman" w:hAnsi="Times New Roman" w:cs="Times New Roman"/>
          <w:sz w:val="24"/>
          <w:szCs w:val="24"/>
        </w:rPr>
        <w:t>RE: Compliance with Senate Bill 3, 87</w:t>
      </w:r>
      <w:r w:rsidRPr="005500E9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Pr="005500E9">
        <w:rPr>
          <w:rFonts w:ascii="Times New Roman" w:hAnsi="Times New Roman" w:cs="Times New Roman"/>
          <w:sz w:val="24"/>
          <w:szCs w:val="24"/>
        </w:rPr>
        <w:t xml:space="preserve"> Legislature, Regular Session (attached</w:t>
      </w:r>
      <w:r w:rsidR="00AA3E84">
        <w:rPr>
          <w:rFonts w:ascii="Times New Roman" w:hAnsi="Times New Roman" w:cs="Times New Roman"/>
          <w:sz w:val="24"/>
          <w:szCs w:val="24"/>
        </w:rPr>
        <w:t xml:space="preserve"> PDF &amp; link</w:t>
      </w:r>
      <w:r w:rsidRPr="005500E9">
        <w:rPr>
          <w:rFonts w:ascii="Times New Roman" w:hAnsi="Times New Roman" w:cs="Times New Roman"/>
          <w:sz w:val="24"/>
          <w:szCs w:val="24"/>
        </w:rPr>
        <w:t>)</w:t>
      </w:r>
      <w:r w:rsidR="00AA3E8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624D51" w14:textId="19E4BFA7" w:rsidR="00066591" w:rsidRDefault="003126F6" w:rsidP="00801032">
      <w:pPr>
        <w:rPr>
          <w:rFonts w:ascii="Times New Roman" w:hAnsi="Times New Roman" w:cs="Times New Roman"/>
          <w:sz w:val="24"/>
          <w:szCs w:val="24"/>
        </w:rPr>
      </w:pPr>
      <w:hyperlink r:id="rId4" w:history="1">
        <w:r w:rsidR="00AA3E84" w:rsidRPr="00F969C5">
          <w:rPr>
            <w:rStyle w:val="Hyperlink"/>
            <w:rFonts w:ascii="Times New Roman" w:hAnsi="Times New Roman" w:cs="Times New Roman"/>
            <w:sz w:val="24"/>
            <w:szCs w:val="24"/>
          </w:rPr>
          <w:t>https://www.puc.texas.gov/consumer/facts/factsheets/waterfacts/SB3_Affected_Utility_Critical_Facilities_Filing_Requirements.pdf</w:t>
        </w:r>
      </w:hyperlink>
    </w:p>
    <w:p w14:paraId="12577394" w14:textId="77777777" w:rsidR="00AA3E84" w:rsidRPr="005500E9" w:rsidRDefault="00AA3E84" w:rsidP="00801032">
      <w:pPr>
        <w:rPr>
          <w:rFonts w:ascii="Times New Roman" w:hAnsi="Times New Roman" w:cs="Times New Roman"/>
          <w:sz w:val="24"/>
          <w:szCs w:val="24"/>
        </w:rPr>
      </w:pPr>
    </w:p>
    <w:p w14:paraId="750C4D95" w14:textId="111DE12E" w:rsidR="00066591" w:rsidRPr="005500E9" w:rsidRDefault="00066591" w:rsidP="00801032">
      <w:pPr>
        <w:rPr>
          <w:rFonts w:ascii="Times New Roman" w:hAnsi="Times New Roman" w:cs="Times New Roman"/>
          <w:sz w:val="24"/>
          <w:szCs w:val="24"/>
        </w:rPr>
      </w:pPr>
      <w:r w:rsidRPr="005500E9">
        <w:rPr>
          <w:rFonts w:ascii="Times New Roman" w:hAnsi="Times New Roman" w:cs="Times New Roman"/>
          <w:sz w:val="24"/>
          <w:szCs w:val="24"/>
        </w:rPr>
        <w:t xml:space="preserve">In efforts to be compliant with SB 3, this letter serves to inform, the above, that Kerr County Water Systems is a public water utility which distributes water to the customers in Bumble Bee Hills, Stablewood Springs Estates, and Wyndham </w:t>
      </w:r>
      <w:proofErr w:type="spellStart"/>
      <w:r w:rsidRPr="005500E9">
        <w:rPr>
          <w:rFonts w:ascii="Times New Roman" w:hAnsi="Times New Roman" w:cs="Times New Roman"/>
          <w:sz w:val="24"/>
          <w:szCs w:val="24"/>
        </w:rPr>
        <w:t>WorldMark</w:t>
      </w:r>
      <w:proofErr w:type="spellEnd"/>
      <w:r w:rsidRPr="005500E9">
        <w:rPr>
          <w:rFonts w:ascii="Times New Roman" w:hAnsi="Times New Roman" w:cs="Times New Roman"/>
          <w:sz w:val="24"/>
          <w:szCs w:val="24"/>
        </w:rPr>
        <w:t xml:space="preserve"> located off of Hwy 39 in Ingram TX, 78024. </w:t>
      </w:r>
    </w:p>
    <w:p w14:paraId="42545EA1" w14:textId="5AE29DF0" w:rsidR="00066591" w:rsidRPr="005500E9" w:rsidRDefault="00066591" w:rsidP="00801032">
      <w:pPr>
        <w:rPr>
          <w:rFonts w:ascii="Times New Roman" w:hAnsi="Times New Roman" w:cs="Times New Roman"/>
          <w:sz w:val="24"/>
          <w:szCs w:val="24"/>
        </w:rPr>
      </w:pPr>
      <w:r w:rsidRPr="005500E9">
        <w:rPr>
          <w:rFonts w:ascii="Times New Roman" w:hAnsi="Times New Roman" w:cs="Times New Roman"/>
          <w:sz w:val="24"/>
          <w:szCs w:val="24"/>
        </w:rPr>
        <w:t>Our electric meters used for the distribution of water to our customers are 148080706 &amp; 148598755.</w:t>
      </w:r>
    </w:p>
    <w:p w14:paraId="42D1F0F4" w14:textId="2972705C" w:rsidR="00066591" w:rsidRPr="005500E9" w:rsidRDefault="00066591" w:rsidP="00801032">
      <w:pPr>
        <w:rPr>
          <w:rFonts w:ascii="Times New Roman" w:hAnsi="Times New Roman" w:cs="Times New Roman"/>
          <w:sz w:val="24"/>
          <w:szCs w:val="24"/>
        </w:rPr>
      </w:pPr>
      <w:r w:rsidRPr="005500E9">
        <w:rPr>
          <w:rFonts w:ascii="Times New Roman" w:hAnsi="Times New Roman" w:cs="Times New Roman"/>
          <w:sz w:val="24"/>
          <w:szCs w:val="24"/>
        </w:rPr>
        <w:t>The primary point of contact for emergenc</w:t>
      </w:r>
      <w:r w:rsidR="005500E9" w:rsidRPr="005500E9">
        <w:rPr>
          <w:rFonts w:ascii="Times New Roman" w:hAnsi="Times New Roman" w:cs="Times New Roman"/>
          <w:sz w:val="24"/>
          <w:szCs w:val="24"/>
        </w:rPr>
        <w:t>ies</w:t>
      </w:r>
      <w:r w:rsidRPr="005500E9">
        <w:rPr>
          <w:rFonts w:ascii="Times New Roman" w:hAnsi="Times New Roman" w:cs="Times New Roman"/>
          <w:sz w:val="24"/>
          <w:szCs w:val="24"/>
        </w:rPr>
        <w:t xml:space="preserve"> is Greg </w:t>
      </w:r>
      <w:proofErr w:type="spellStart"/>
      <w:r w:rsidRPr="005500E9">
        <w:rPr>
          <w:rFonts w:ascii="Times New Roman" w:hAnsi="Times New Roman" w:cs="Times New Roman"/>
          <w:sz w:val="24"/>
          <w:szCs w:val="24"/>
        </w:rPr>
        <w:t>Gr</w:t>
      </w:r>
      <w:r w:rsidR="0063528A">
        <w:rPr>
          <w:rFonts w:ascii="Times New Roman" w:hAnsi="Times New Roman" w:cs="Times New Roman"/>
          <w:sz w:val="24"/>
          <w:szCs w:val="24"/>
        </w:rPr>
        <w:t>i</w:t>
      </w:r>
      <w:r w:rsidRPr="005500E9">
        <w:rPr>
          <w:rFonts w:ascii="Times New Roman" w:hAnsi="Times New Roman" w:cs="Times New Roman"/>
          <w:sz w:val="24"/>
          <w:szCs w:val="24"/>
        </w:rPr>
        <w:t>n</w:t>
      </w:r>
      <w:r w:rsidR="005500E9" w:rsidRPr="005500E9">
        <w:rPr>
          <w:rFonts w:ascii="Times New Roman" w:hAnsi="Times New Roman" w:cs="Times New Roman"/>
          <w:sz w:val="24"/>
          <w:szCs w:val="24"/>
        </w:rPr>
        <w:t>n</w:t>
      </w:r>
      <w:r w:rsidR="0063528A">
        <w:rPr>
          <w:rFonts w:ascii="Times New Roman" w:hAnsi="Times New Roman" w:cs="Times New Roman"/>
          <w:sz w:val="24"/>
          <w:szCs w:val="24"/>
        </w:rPr>
        <w:t>a</w:t>
      </w:r>
      <w:r w:rsidR="005500E9" w:rsidRPr="005500E9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5500E9" w:rsidRPr="005500E9">
        <w:rPr>
          <w:rFonts w:ascii="Times New Roman" w:hAnsi="Times New Roman" w:cs="Times New Roman"/>
          <w:sz w:val="24"/>
          <w:szCs w:val="24"/>
        </w:rPr>
        <w:t xml:space="preserve"> at 830.214.5481.  The alternative point of contact is Suprina Espallargas at 830.739.1019.</w:t>
      </w:r>
    </w:p>
    <w:p w14:paraId="30E77759" w14:textId="3ADA61CE" w:rsidR="005500E9" w:rsidRPr="005500E9" w:rsidRDefault="005500E9" w:rsidP="00801032">
      <w:pPr>
        <w:rPr>
          <w:rFonts w:ascii="Times New Roman" w:hAnsi="Times New Roman" w:cs="Times New Roman"/>
          <w:sz w:val="24"/>
          <w:szCs w:val="24"/>
        </w:rPr>
      </w:pPr>
    </w:p>
    <w:p w14:paraId="1D7C1232" w14:textId="2EB08B70" w:rsidR="00BF429F" w:rsidRDefault="005500E9" w:rsidP="008010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Respectfully,</w:t>
      </w:r>
    </w:p>
    <w:p w14:paraId="38329A69" w14:textId="4F12BED3" w:rsidR="002866C9" w:rsidRDefault="002866C9" w:rsidP="008010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Kerr County Water Systems, LLC</w:t>
      </w:r>
    </w:p>
    <w:p w14:paraId="660AD8D3" w14:textId="4637D062" w:rsidR="002866C9" w:rsidRDefault="002866C9" w:rsidP="008010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Manager,</w:t>
      </w:r>
    </w:p>
    <w:p w14:paraId="3391D5DA" w14:textId="65C45660" w:rsidR="005500E9" w:rsidRDefault="005500E9" w:rsidP="008010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Suprina Espallargas, </w:t>
      </w:r>
    </w:p>
    <w:p w14:paraId="38B805CD" w14:textId="440ECE41" w:rsidR="002866C9" w:rsidRDefault="002866C9" w:rsidP="008010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S.Espallargas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</w:p>
    <w:p w14:paraId="1149D08E" w14:textId="77777777" w:rsidR="002866C9" w:rsidRDefault="002866C9" w:rsidP="00801032">
      <w:pPr>
        <w:rPr>
          <w:rFonts w:ascii="Times New Roman" w:hAnsi="Times New Roman" w:cs="Times New Roman"/>
          <w:sz w:val="24"/>
          <w:szCs w:val="24"/>
        </w:rPr>
      </w:pPr>
    </w:p>
    <w:p w14:paraId="1BF39330" w14:textId="77777777" w:rsidR="002866C9" w:rsidRDefault="002866C9" w:rsidP="008010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 and G Water, LLC</w:t>
      </w:r>
    </w:p>
    <w:p w14:paraId="45955118" w14:textId="50A37340" w:rsidR="002866C9" w:rsidRDefault="002866C9" w:rsidP="008010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Operator for Kerr County Water Systems</w:t>
      </w:r>
    </w:p>
    <w:p w14:paraId="427C7267" w14:textId="57D27F39" w:rsidR="005500E9" w:rsidRDefault="005500E9" w:rsidP="008010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Greg </w:t>
      </w:r>
      <w:proofErr w:type="spellStart"/>
      <w:r>
        <w:rPr>
          <w:rFonts w:ascii="Times New Roman" w:hAnsi="Times New Roman" w:cs="Times New Roman"/>
          <w:sz w:val="24"/>
          <w:szCs w:val="24"/>
        </w:rPr>
        <w:t>Gr</w:t>
      </w:r>
      <w:r w:rsidR="002866C9">
        <w:rPr>
          <w:rFonts w:ascii="Times New Roman" w:hAnsi="Times New Roman" w:cs="Times New Roman"/>
          <w:sz w:val="24"/>
          <w:szCs w:val="24"/>
        </w:rPr>
        <w:t>innan</w:t>
      </w:r>
      <w:proofErr w:type="spellEnd"/>
    </w:p>
    <w:p w14:paraId="7F167BB5" w14:textId="2DA77098" w:rsidR="00801032" w:rsidRPr="005500E9" w:rsidRDefault="002866C9" w:rsidP="008010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/Greg </w:t>
      </w:r>
      <w:proofErr w:type="spellStart"/>
      <w:r>
        <w:rPr>
          <w:rFonts w:ascii="Times New Roman" w:hAnsi="Times New Roman" w:cs="Times New Roman"/>
          <w:sz w:val="24"/>
          <w:szCs w:val="24"/>
        </w:rPr>
        <w:t>Grinna</w:t>
      </w:r>
      <w:r w:rsidR="003126F6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3126F6">
        <w:rPr>
          <w:rFonts w:ascii="Times New Roman" w:hAnsi="Times New Roman" w:cs="Times New Roman"/>
          <w:sz w:val="24"/>
          <w:szCs w:val="24"/>
        </w:rPr>
        <w:t>/</w:t>
      </w:r>
    </w:p>
    <w:sectPr w:rsidR="00801032" w:rsidRPr="005500E9" w:rsidSect="002866C9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801032"/>
    <w:rsid w:val="00066591"/>
    <w:rsid w:val="00116B6D"/>
    <w:rsid w:val="00231E77"/>
    <w:rsid w:val="002866C9"/>
    <w:rsid w:val="003126F6"/>
    <w:rsid w:val="005500E9"/>
    <w:rsid w:val="0063528A"/>
    <w:rsid w:val="00801032"/>
    <w:rsid w:val="00AA3E84"/>
    <w:rsid w:val="00BF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6B798A"/>
  <w15:chartTrackingRefBased/>
  <w15:docId w15:val="{A7B34585-44D3-49B6-ADDD-5BF979247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A3E8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A3E8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A3E8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puc.texas.gov/consumer/facts/factsheets/waterfacts/SB3_Affected_Utility_Critical_Facilities_Filing_Requirement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Suprina</dc:creator>
  <cp:keywords/>
  <dc:description/>
  <cp:lastModifiedBy>Suprina</cp:lastModifiedBy>
  <cp:revision>4</cp:revision>
  <dcterms:created xsi:type="dcterms:W3CDTF">2021-10-26T01:25:00Z</dcterms:created>
  <dcterms:modified xsi:type="dcterms:W3CDTF">2021-10-26T01:26:00Z</dcterms:modified>
</cp:coreProperties>
</file>